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3B92"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7C016CF7" wp14:editId="5DBE2A9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207273" w:rsidP="0004582D">
                            <w:pPr>
                              <w:jc w:val="center"/>
                              <w:rPr>
                                <w:rFonts w:ascii="Georgia" w:hAnsi="Georgia"/>
                                <w:b/>
                                <w:sz w:val="16"/>
                                <w:szCs w:val="16"/>
                                <w:lang w:val="fr-FR"/>
                              </w:rPr>
                            </w:pPr>
                            <w:hyperlink r:id="rId5" w:history="1">
                              <w:r w:rsidR="00CF43CA" w:rsidRPr="002F6B44">
                                <w:rPr>
                                  <w:rStyle w:val="Hyperlink"/>
                                  <w:rFonts w:ascii="Georgia" w:hAnsi="Georgia"/>
                                  <w:b/>
                                  <w:sz w:val="16"/>
                                  <w:szCs w:val="16"/>
                                  <w:lang w:val="fr-FR"/>
                                </w:rPr>
                                <w:t>www.ropesisd.us</w:t>
                              </w:r>
                            </w:hyperlink>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r w:rsidRPr="002F6B44">
                              <w:rPr>
                                <w:rFonts w:ascii="Georgia" w:hAnsi="Georgia"/>
                                <w:b/>
                                <w:color w:val="0000FF"/>
                                <w:sz w:val="16"/>
                                <w:szCs w:val="16"/>
                                <w:lang w:val="fr-FR"/>
                              </w:rPr>
                              <w:t>Ropes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016CF7"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207273" w:rsidP="0004582D">
                      <w:pPr>
                        <w:jc w:val="center"/>
                        <w:rPr>
                          <w:rFonts w:ascii="Georgia" w:hAnsi="Georgia"/>
                          <w:b/>
                          <w:sz w:val="16"/>
                          <w:szCs w:val="16"/>
                          <w:lang w:val="fr-FR"/>
                        </w:rPr>
                      </w:pPr>
                      <w:hyperlink r:id="rId8" w:history="1">
                        <w:r w:rsidR="00CF43CA" w:rsidRPr="002F6B44">
                          <w:rPr>
                            <w:rStyle w:val="Hyperlink"/>
                            <w:rFonts w:ascii="Georgia" w:hAnsi="Georgia"/>
                            <w:b/>
                            <w:sz w:val="16"/>
                            <w:szCs w:val="16"/>
                            <w:lang w:val="fr-FR"/>
                          </w:rPr>
                          <w:t>www.ropesisd.us</w:t>
                        </w:r>
                      </w:hyperlink>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r w:rsidRPr="002F6B44">
                        <w:rPr>
                          <w:rFonts w:ascii="Georgia" w:hAnsi="Georgia"/>
                          <w:b/>
                          <w:color w:val="0000FF"/>
                          <w:sz w:val="16"/>
                          <w:szCs w:val="16"/>
                          <w:lang w:val="fr-FR"/>
                        </w:rPr>
                        <w:t>Ropes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744A80" wp14:editId="7F5B0F6D">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77777777" w:rsidR="0004582D" w:rsidRDefault="00DC36B6"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5F9125A4" w14:textId="3BEE42A2" w:rsidR="0004582D" w:rsidRDefault="00DC36B6" w:rsidP="00D3713A">
                            <w:pPr>
                              <w:pStyle w:val="BodyText"/>
                              <w:spacing w:before="60"/>
                              <w:rPr>
                                <w:rFonts w:ascii="Georgia" w:hAnsi="Georgia"/>
                                <w:b/>
                                <w:sz w:val="16"/>
                              </w:rPr>
                            </w:pPr>
                            <w:r>
                              <w:rPr>
                                <w:rFonts w:ascii="Georgia" w:hAnsi="Georgia"/>
                                <w:b/>
                                <w:sz w:val="16"/>
                              </w:rPr>
                              <w:t xml:space="preserve"> </w:t>
                            </w:r>
                            <w:r w:rsidR="00620CC2">
                              <w:rPr>
                                <w:rFonts w:ascii="Georgia" w:hAnsi="Georgia"/>
                                <w:b/>
                                <w:sz w:val="16"/>
                              </w:rPr>
                              <w:t>DONALD RHOADS</w:t>
                            </w:r>
                            <w:r w:rsidR="0004582D">
                              <w:rPr>
                                <w:rFonts w:ascii="Georgia" w:hAnsi="Georgia"/>
                                <w:b/>
                                <w:sz w:val="16"/>
                              </w:rPr>
                              <w:t xml:space="preserve"> – Vice President</w:t>
                            </w:r>
                          </w:p>
                          <w:p w14:paraId="5E5DE16A"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B4579">
                              <w:rPr>
                                <w:rFonts w:ascii="Georgia" w:hAnsi="Georgia"/>
                                <w:b/>
                                <w:sz w:val="16"/>
                              </w:rPr>
                              <w:t>KEILA KETCHERSID</w:t>
                            </w:r>
                            <w:r w:rsidRPr="008E41BB">
                              <w:rPr>
                                <w:rFonts w:ascii="Georgia" w:hAnsi="Georgia"/>
                                <w:b/>
                                <w:sz w:val="16"/>
                              </w:rPr>
                              <w:t xml:space="preserve"> – Secretary</w:t>
                            </w:r>
                          </w:p>
                          <w:p w14:paraId="7E92B982"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HECTOR DELGADO</w:t>
                            </w:r>
                          </w:p>
                          <w:p w14:paraId="5DE3B3CD"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DANNY OCHOA</w:t>
                            </w:r>
                          </w:p>
                          <w:p w14:paraId="037597D1" w14:textId="2912A3A3" w:rsidR="0004582D" w:rsidRDefault="00620CC2" w:rsidP="00D3713A">
                            <w:pPr>
                              <w:pStyle w:val="BodyText"/>
                              <w:spacing w:before="60"/>
                              <w:rPr>
                                <w:rFonts w:ascii="Georgia" w:hAnsi="Georgia"/>
                                <w:b/>
                                <w:sz w:val="16"/>
                              </w:rPr>
                            </w:pPr>
                            <w:r>
                              <w:rPr>
                                <w:rFonts w:ascii="Georgia" w:hAnsi="Georgia"/>
                                <w:b/>
                                <w:sz w:val="16"/>
                              </w:rPr>
                              <w:t>CHAD PARTINGTON</w:t>
                            </w:r>
                          </w:p>
                          <w:p w14:paraId="4B1C6567" w14:textId="26917A8C" w:rsidR="00620CC2" w:rsidRDefault="00620CC2" w:rsidP="00D3713A">
                            <w:pPr>
                              <w:pStyle w:val="BodyText"/>
                              <w:spacing w:before="60"/>
                              <w:rPr>
                                <w:rFonts w:ascii="Georgia" w:hAnsi="Georgia"/>
                                <w:b/>
                                <w:sz w:val="16"/>
                              </w:rPr>
                            </w:pPr>
                            <w:r>
                              <w:rPr>
                                <w:rFonts w:ascii="Georgia" w:hAnsi="Georgia"/>
                                <w:b/>
                                <w:sz w:val="16"/>
                              </w:rPr>
                              <w:t>MICHAEL SCHERTZ</w:t>
                            </w:r>
                            <w:r w:rsidR="0062699C">
                              <w:rPr>
                                <w:rFonts w:ascii="Georgia" w:hAnsi="Georgia"/>
                                <w:b/>
                                <w:sz w:val="16"/>
                              </w:rPr>
                              <w:t xml:space="preserve"> </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44A80"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77777777" w:rsidR="0004582D" w:rsidRDefault="00DC36B6"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5F9125A4" w14:textId="3BEE42A2" w:rsidR="0004582D" w:rsidRDefault="00DC36B6" w:rsidP="00D3713A">
                      <w:pPr>
                        <w:pStyle w:val="BodyText"/>
                        <w:spacing w:before="60"/>
                        <w:rPr>
                          <w:rFonts w:ascii="Georgia" w:hAnsi="Georgia"/>
                          <w:b/>
                          <w:sz w:val="16"/>
                        </w:rPr>
                      </w:pPr>
                      <w:r>
                        <w:rPr>
                          <w:rFonts w:ascii="Georgia" w:hAnsi="Georgia"/>
                          <w:b/>
                          <w:sz w:val="16"/>
                        </w:rPr>
                        <w:t xml:space="preserve"> </w:t>
                      </w:r>
                      <w:r w:rsidR="00620CC2">
                        <w:rPr>
                          <w:rFonts w:ascii="Georgia" w:hAnsi="Georgia"/>
                          <w:b/>
                          <w:sz w:val="16"/>
                        </w:rPr>
                        <w:t>DONALD RHOADS</w:t>
                      </w:r>
                      <w:r w:rsidR="0004582D">
                        <w:rPr>
                          <w:rFonts w:ascii="Georgia" w:hAnsi="Georgia"/>
                          <w:b/>
                          <w:sz w:val="16"/>
                        </w:rPr>
                        <w:t xml:space="preserve"> – Vice President</w:t>
                      </w:r>
                    </w:p>
                    <w:p w14:paraId="5E5DE16A"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B4579">
                        <w:rPr>
                          <w:rFonts w:ascii="Georgia" w:hAnsi="Georgia"/>
                          <w:b/>
                          <w:sz w:val="16"/>
                        </w:rPr>
                        <w:t>KEILA KETCHERSID</w:t>
                      </w:r>
                      <w:r w:rsidRPr="008E41BB">
                        <w:rPr>
                          <w:rFonts w:ascii="Georgia" w:hAnsi="Georgia"/>
                          <w:b/>
                          <w:sz w:val="16"/>
                        </w:rPr>
                        <w:t xml:space="preserve"> – Secretary</w:t>
                      </w:r>
                    </w:p>
                    <w:p w14:paraId="7E92B982"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HECTOR DELGADO</w:t>
                      </w:r>
                    </w:p>
                    <w:p w14:paraId="5DE3B3CD"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DANNY OCHOA</w:t>
                      </w:r>
                    </w:p>
                    <w:p w14:paraId="037597D1" w14:textId="2912A3A3" w:rsidR="0004582D" w:rsidRDefault="00620CC2" w:rsidP="00D3713A">
                      <w:pPr>
                        <w:pStyle w:val="BodyText"/>
                        <w:spacing w:before="60"/>
                        <w:rPr>
                          <w:rFonts w:ascii="Georgia" w:hAnsi="Georgia"/>
                          <w:b/>
                          <w:sz w:val="16"/>
                        </w:rPr>
                      </w:pPr>
                      <w:r>
                        <w:rPr>
                          <w:rFonts w:ascii="Georgia" w:hAnsi="Georgia"/>
                          <w:b/>
                          <w:sz w:val="16"/>
                        </w:rPr>
                        <w:t>CHAD PARTINGTON</w:t>
                      </w:r>
                    </w:p>
                    <w:p w14:paraId="4B1C6567" w14:textId="26917A8C" w:rsidR="00620CC2" w:rsidRDefault="00620CC2" w:rsidP="00D3713A">
                      <w:pPr>
                        <w:pStyle w:val="BodyText"/>
                        <w:spacing w:before="60"/>
                        <w:rPr>
                          <w:rFonts w:ascii="Georgia" w:hAnsi="Georgia"/>
                          <w:b/>
                          <w:sz w:val="16"/>
                        </w:rPr>
                      </w:pPr>
                      <w:r>
                        <w:rPr>
                          <w:rFonts w:ascii="Georgia" w:hAnsi="Georgia"/>
                          <w:b/>
                          <w:sz w:val="16"/>
                        </w:rPr>
                        <w:t>MICHAEL SCHERTZ</w:t>
                      </w:r>
                      <w:r w:rsidR="0062699C">
                        <w:rPr>
                          <w:rFonts w:ascii="Georgia" w:hAnsi="Georgia"/>
                          <w:b/>
                          <w:sz w:val="16"/>
                        </w:rPr>
                        <w:t xml:space="preserve"> </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36BBD42" wp14:editId="37488623">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13F340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10BBED01" w14:textId="77777777" w:rsidR="00D3713A" w:rsidRDefault="00D3713A" w:rsidP="00D3713A">
      <w:pPr>
        <w:jc w:val="center"/>
        <w:rPr>
          <w:rFonts w:ascii="Georgia" w:hAnsi="Georgia"/>
          <w:b/>
          <w:sz w:val="16"/>
          <w:szCs w:val="16"/>
        </w:rPr>
      </w:pPr>
    </w:p>
    <w:p w14:paraId="147FE787" w14:textId="77777777" w:rsidR="00D3713A" w:rsidRDefault="00D3713A" w:rsidP="00D3713A">
      <w:pPr>
        <w:jc w:val="center"/>
        <w:rPr>
          <w:rFonts w:ascii="Georgia" w:hAnsi="Georgia"/>
          <w:b/>
          <w:sz w:val="16"/>
          <w:szCs w:val="16"/>
        </w:rPr>
      </w:pPr>
    </w:p>
    <w:p w14:paraId="09E1E74F" w14:textId="00AC7A5C" w:rsidR="008D2118" w:rsidRDefault="006B4691" w:rsidP="002111CE">
      <w:pPr>
        <w:jc w:val="center"/>
        <w:rPr>
          <w:rFonts w:ascii="Georgia" w:hAnsi="Georgia"/>
          <w:b/>
          <w:sz w:val="24"/>
          <w:szCs w:val="24"/>
        </w:rPr>
      </w:pPr>
      <w:r>
        <w:rPr>
          <w:rFonts w:ascii="Georgia" w:hAnsi="Georgia"/>
          <w:b/>
          <w:sz w:val="24"/>
          <w:szCs w:val="24"/>
        </w:rPr>
        <w:t xml:space="preserve">BOARD MEETING – </w:t>
      </w:r>
      <w:r w:rsidR="00164FEF">
        <w:rPr>
          <w:rFonts w:ascii="Georgia" w:hAnsi="Georgia"/>
          <w:b/>
          <w:sz w:val="24"/>
          <w:szCs w:val="24"/>
        </w:rPr>
        <w:t xml:space="preserve">Monday, February </w:t>
      </w:r>
      <w:r w:rsidR="00087B2E">
        <w:rPr>
          <w:rFonts w:ascii="Georgia" w:hAnsi="Georgia"/>
          <w:b/>
          <w:sz w:val="24"/>
          <w:szCs w:val="24"/>
        </w:rPr>
        <w:t>7</w:t>
      </w:r>
      <w:r w:rsidR="00C30F46">
        <w:rPr>
          <w:rFonts w:ascii="Georgia" w:hAnsi="Georgia"/>
          <w:b/>
          <w:sz w:val="24"/>
          <w:szCs w:val="24"/>
        </w:rPr>
        <w:t>, 202</w:t>
      </w:r>
      <w:r w:rsidR="004362B1">
        <w:rPr>
          <w:rFonts w:ascii="Georgia" w:hAnsi="Georgia"/>
          <w:b/>
          <w:sz w:val="24"/>
          <w:szCs w:val="24"/>
        </w:rPr>
        <w:t>2</w:t>
      </w:r>
    </w:p>
    <w:p w14:paraId="3A737D31" w14:textId="77777777" w:rsidR="002111CE" w:rsidRDefault="002111CE" w:rsidP="002111CE">
      <w:pPr>
        <w:jc w:val="center"/>
        <w:rPr>
          <w:rFonts w:ascii="Georgia" w:hAnsi="Georgia"/>
          <w:b/>
          <w:sz w:val="24"/>
          <w:szCs w:val="24"/>
        </w:rPr>
      </w:pPr>
    </w:p>
    <w:p w14:paraId="7B96A32E" w14:textId="7BAF1179" w:rsidR="002111CE" w:rsidRPr="00C22099" w:rsidRDefault="002111CE" w:rsidP="002111CE">
      <w:pPr>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164FEF">
        <w:rPr>
          <w:rFonts w:ascii="Georgia" w:hAnsi="Georgia"/>
        </w:rPr>
        <w:t xml:space="preserve">Monday, February </w:t>
      </w:r>
      <w:r w:rsidR="00087B2E">
        <w:rPr>
          <w:rFonts w:ascii="Georgia" w:hAnsi="Georgia"/>
        </w:rPr>
        <w:t>7</w:t>
      </w:r>
      <w:r w:rsidR="00C30F46">
        <w:rPr>
          <w:rFonts w:ascii="Georgia" w:hAnsi="Georgia"/>
        </w:rPr>
        <w:t xml:space="preserve">, </w:t>
      </w:r>
      <w:proofErr w:type="gramStart"/>
      <w:r w:rsidR="00C30F46">
        <w:rPr>
          <w:rFonts w:ascii="Georgia" w:hAnsi="Georgia"/>
        </w:rPr>
        <w:t>202</w:t>
      </w:r>
      <w:r w:rsidR="00087B2E">
        <w:rPr>
          <w:rFonts w:ascii="Georgia" w:hAnsi="Georgia"/>
        </w:rPr>
        <w:t>2</w:t>
      </w:r>
      <w:proofErr w:type="gramEnd"/>
      <w:r w:rsidR="005804AA">
        <w:rPr>
          <w:rFonts w:ascii="Georgia" w:hAnsi="Georgia"/>
        </w:rPr>
        <w:t xml:space="preserve"> </w:t>
      </w:r>
      <w:r w:rsidRPr="00C22099">
        <w:rPr>
          <w:rFonts w:ascii="Georgia" w:hAnsi="Georgia"/>
        </w:rPr>
        <w:t>beginning at 6:30 p.m. in the Conference Room.</w:t>
      </w:r>
    </w:p>
    <w:p w14:paraId="5CFF0881" w14:textId="77777777" w:rsidR="002111CE" w:rsidRPr="00C22099" w:rsidRDefault="002111CE" w:rsidP="002111CE">
      <w:pPr>
        <w:rPr>
          <w:rFonts w:ascii="Georgia" w:hAnsi="Georgia"/>
        </w:rPr>
      </w:pPr>
    </w:p>
    <w:p w14:paraId="3EF6332D" w14:textId="77777777" w:rsidR="002111CE" w:rsidRPr="009F56AA" w:rsidRDefault="002111CE" w:rsidP="002111CE">
      <w:pPr>
        <w:rPr>
          <w:rFonts w:ascii="Georgia" w:hAnsi="Georgia"/>
        </w:rPr>
      </w:pPr>
      <w:r w:rsidRPr="00C22099">
        <w:rPr>
          <w:rFonts w:ascii="Georgia" w:hAnsi="Georgia"/>
        </w:rPr>
        <w:t>The subjects to be discussed or considered or upon which any formal action</w:t>
      </w:r>
      <w:r w:rsidR="001D47CA">
        <w:rPr>
          <w:rFonts w:ascii="Georgia" w:hAnsi="Georgia"/>
        </w:rPr>
        <w:t xml:space="preserve"> may be taken are as follows: (</w:t>
      </w:r>
      <w:r w:rsidRPr="00C22099">
        <w:rPr>
          <w:rFonts w:ascii="Georgia" w:hAnsi="Georgia"/>
        </w:rPr>
        <w:t>Items do not have to be taken in the order shown on this meeting notice)</w:t>
      </w:r>
    </w:p>
    <w:p w14:paraId="061617EC" w14:textId="77777777" w:rsidR="002111CE" w:rsidRDefault="002111CE" w:rsidP="002111CE">
      <w:pPr>
        <w:rPr>
          <w:rFonts w:ascii="Georgia" w:hAnsi="Georgia"/>
          <w:sz w:val="24"/>
          <w:szCs w:val="24"/>
        </w:rPr>
      </w:pPr>
      <w:r>
        <w:rPr>
          <w:rFonts w:ascii="Georgia" w:hAnsi="Georgia"/>
          <w:sz w:val="24"/>
          <w:szCs w:val="24"/>
        </w:rPr>
        <w:t>ITEM:</w:t>
      </w:r>
    </w:p>
    <w:p w14:paraId="18A072A8" w14:textId="77777777" w:rsidR="009E3BD0" w:rsidRPr="000524F0" w:rsidRDefault="009E3BD0" w:rsidP="009E3BD0">
      <w:pPr>
        <w:pStyle w:val="ListParagraph"/>
        <w:numPr>
          <w:ilvl w:val="0"/>
          <w:numId w:val="1"/>
        </w:numPr>
        <w:rPr>
          <w:rFonts w:ascii="Georgia" w:hAnsi="Georgia"/>
          <w:sz w:val="24"/>
          <w:szCs w:val="24"/>
        </w:rPr>
      </w:pPr>
      <w:r>
        <w:rPr>
          <w:rFonts w:ascii="Georgia" w:hAnsi="Georgia"/>
          <w:sz w:val="24"/>
          <w:szCs w:val="24"/>
        </w:rPr>
        <w:t>Call to Order and Announce Quorum Present</w:t>
      </w:r>
    </w:p>
    <w:p w14:paraId="5E5B5A2A"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Invocation</w:t>
      </w:r>
    </w:p>
    <w:p w14:paraId="719EF3DE" w14:textId="77777777" w:rsidR="009E3BD0" w:rsidRPr="004F6676" w:rsidRDefault="009E3BD0" w:rsidP="009E3BD0">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Comments/Audience Participation</w:t>
      </w:r>
      <w:r w:rsidRPr="004E27C4">
        <w:rPr>
          <w:rFonts w:ascii="Georgia" w:hAnsi="Georgia" w:cs="Arial"/>
          <w:color w:val="000000"/>
          <w:sz w:val="24"/>
          <w:szCs w:val="24"/>
        </w:rPr>
        <w:br/>
      </w:r>
      <w:r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Pr>
          <w:rFonts w:ascii="Georgia" w:hAnsi="Georgia" w:cs="Arial"/>
          <w:color w:val="000000"/>
          <w:shd w:val="clear" w:color="auto" w:fill="FFFFFF"/>
        </w:rPr>
        <w:t>en Forum list no later than 6:30</w:t>
      </w:r>
      <w:r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9FE7A17" w14:textId="77777777" w:rsidR="009E3BD0" w:rsidRPr="004F6676" w:rsidRDefault="009E3BD0" w:rsidP="009E3BD0">
      <w:pPr>
        <w:rPr>
          <w:rFonts w:ascii="Georgia" w:hAnsi="Georgia"/>
          <w:sz w:val="24"/>
          <w:szCs w:val="24"/>
        </w:rPr>
      </w:pPr>
    </w:p>
    <w:p w14:paraId="329EBAAB" w14:textId="77777777" w:rsidR="009E3BD0" w:rsidRPr="008B1A77" w:rsidRDefault="009E3BD0" w:rsidP="009E3BD0">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E6C04C5" w14:textId="77777777" w:rsidR="009E3BD0" w:rsidRPr="002D45E0" w:rsidRDefault="009E3BD0" w:rsidP="009E3BD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60FFBA74" w14:textId="77777777" w:rsidR="009E3BD0" w:rsidRPr="009E3BD0" w:rsidRDefault="009E3BD0" w:rsidP="009E3BD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7E65A84" w14:textId="527965D7" w:rsidR="00A204B5" w:rsidRPr="00446FC1" w:rsidRDefault="004362B1"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Team of 8 Training</w:t>
      </w:r>
    </w:p>
    <w:p w14:paraId="1644CCD7" w14:textId="5F32D9CB" w:rsidR="00446FC1" w:rsidRPr="0009153E" w:rsidRDefault="00446FC1"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ESSER Update</w:t>
      </w:r>
    </w:p>
    <w:p w14:paraId="1BA2F9B6" w14:textId="77777777" w:rsidR="009E3BD0" w:rsidRPr="009E3BD0" w:rsidRDefault="009E3BD0" w:rsidP="009E3BD0">
      <w:pPr>
        <w:rPr>
          <w:rFonts w:ascii="Georgia" w:hAnsi="Georgia"/>
          <w:sz w:val="24"/>
          <w:szCs w:val="24"/>
        </w:rPr>
      </w:pPr>
    </w:p>
    <w:p w14:paraId="56528CDD" w14:textId="77777777" w:rsidR="009E3BD0" w:rsidRDefault="009E3BD0" w:rsidP="009E3BD0">
      <w:pPr>
        <w:jc w:val="center"/>
        <w:rPr>
          <w:rFonts w:ascii="Georgia" w:hAnsi="Georgia"/>
          <w:sz w:val="24"/>
          <w:szCs w:val="24"/>
        </w:rPr>
      </w:pPr>
    </w:p>
    <w:p w14:paraId="37F2DAA5" w14:textId="77777777" w:rsidR="009E3BD0" w:rsidRDefault="009E3BD0" w:rsidP="009E3BD0">
      <w:pPr>
        <w:rPr>
          <w:rFonts w:ascii="Georgia" w:hAnsi="Georgia"/>
          <w:sz w:val="24"/>
          <w:szCs w:val="24"/>
        </w:rPr>
      </w:pPr>
    </w:p>
    <w:p w14:paraId="7ABAB60B" w14:textId="77777777" w:rsidR="009E3BD0" w:rsidRDefault="009E3BD0" w:rsidP="009E3BD0">
      <w:pPr>
        <w:rPr>
          <w:rFonts w:ascii="Georgia" w:hAnsi="Georgia"/>
          <w:sz w:val="24"/>
          <w:szCs w:val="24"/>
        </w:rPr>
      </w:pPr>
    </w:p>
    <w:p w14:paraId="67E6B67C" w14:textId="77777777" w:rsidR="009E3BD0" w:rsidRDefault="009E3BD0" w:rsidP="009E3BD0">
      <w:pPr>
        <w:rPr>
          <w:rFonts w:ascii="Georgia" w:hAnsi="Georgia"/>
          <w:sz w:val="24"/>
          <w:szCs w:val="24"/>
        </w:rPr>
      </w:pPr>
    </w:p>
    <w:p w14:paraId="18F3A1DE" w14:textId="77777777" w:rsidR="009E3BD0" w:rsidRPr="004F6676" w:rsidRDefault="009E3BD0" w:rsidP="009E3BD0">
      <w:pPr>
        <w:rPr>
          <w:rFonts w:ascii="Georgia" w:hAnsi="Georgia"/>
          <w:sz w:val="24"/>
          <w:szCs w:val="24"/>
        </w:rPr>
      </w:pPr>
    </w:p>
    <w:p w14:paraId="55958DED"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lastRenderedPageBreak/>
        <w:t>Consent Agenda- Action Items</w:t>
      </w:r>
    </w:p>
    <w:p w14:paraId="6572937D" w14:textId="6FDDFF60"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Minutes from January </w:t>
      </w:r>
      <w:r w:rsidR="00EF0C74">
        <w:rPr>
          <w:rFonts w:ascii="Georgia" w:hAnsi="Georgia"/>
          <w:sz w:val="24"/>
          <w:szCs w:val="24"/>
        </w:rPr>
        <w:t xml:space="preserve">11, </w:t>
      </w:r>
      <w:proofErr w:type="gramStart"/>
      <w:r w:rsidR="00EF0C74">
        <w:rPr>
          <w:rFonts w:ascii="Georgia" w:hAnsi="Georgia"/>
          <w:sz w:val="24"/>
          <w:szCs w:val="24"/>
        </w:rPr>
        <w:t>202</w:t>
      </w:r>
      <w:r w:rsidR="00087B2E">
        <w:rPr>
          <w:rFonts w:ascii="Georgia" w:hAnsi="Georgia"/>
          <w:sz w:val="24"/>
          <w:szCs w:val="24"/>
        </w:rPr>
        <w:t>2</w:t>
      </w:r>
      <w:proofErr w:type="gramEnd"/>
      <w:r w:rsidR="00087B2E">
        <w:rPr>
          <w:rFonts w:ascii="Georgia" w:hAnsi="Georgia"/>
          <w:sz w:val="24"/>
          <w:szCs w:val="24"/>
        </w:rPr>
        <w:t xml:space="preserve"> and January 26, 2022</w:t>
      </w:r>
    </w:p>
    <w:p w14:paraId="77910CCE"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Budget Amendments </w:t>
      </w:r>
    </w:p>
    <w:p w14:paraId="12A53858"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Bills and Claims</w:t>
      </w:r>
    </w:p>
    <w:p w14:paraId="676F4509"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p>
    <w:p w14:paraId="32B84589" w14:textId="77777777" w:rsidR="009E3BD0" w:rsidRDefault="009E3BD0" w:rsidP="009E3BD0">
      <w:pPr>
        <w:pStyle w:val="ListParagraph"/>
        <w:ind w:left="1440"/>
        <w:rPr>
          <w:rFonts w:ascii="Georgia" w:hAnsi="Georgia"/>
          <w:sz w:val="24"/>
          <w:szCs w:val="24"/>
        </w:rPr>
      </w:pPr>
    </w:p>
    <w:p w14:paraId="62505562" w14:textId="77777777" w:rsidR="009E3BD0" w:rsidRPr="004F6676" w:rsidRDefault="009E3BD0" w:rsidP="009E3BD0">
      <w:pPr>
        <w:rPr>
          <w:rFonts w:ascii="Georgia" w:hAnsi="Georgia"/>
          <w:sz w:val="24"/>
          <w:szCs w:val="24"/>
        </w:rPr>
      </w:pPr>
    </w:p>
    <w:p w14:paraId="7ABA63FF" w14:textId="3C93775B" w:rsidR="00733374" w:rsidRPr="00BC3C5E" w:rsidRDefault="009E3BD0" w:rsidP="00BC3C5E">
      <w:pPr>
        <w:pStyle w:val="ListParagraph"/>
        <w:numPr>
          <w:ilvl w:val="0"/>
          <w:numId w:val="1"/>
        </w:numPr>
        <w:rPr>
          <w:rFonts w:ascii="Georgia" w:hAnsi="Georgia"/>
          <w:sz w:val="24"/>
          <w:szCs w:val="24"/>
        </w:rPr>
      </w:pPr>
      <w:r>
        <w:rPr>
          <w:rFonts w:ascii="Georgia" w:hAnsi="Georgia"/>
          <w:sz w:val="24"/>
          <w:szCs w:val="24"/>
        </w:rPr>
        <w:t>Action Items</w:t>
      </w:r>
    </w:p>
    <w:p w14:paraId="5B9B2991" w14:textId="77777777" w:rsidR="00733374" w:rsidRPr="00DE6645" w:rsidRDefault="00733374" w:rsidP="00733374">
      <w:pPr>
        <w:pStyle w:val="ListParagraph"/>
        <w:numPr>
          <w:ilvl w:val="1"/>
          <w:numId w:val="1"/>
        </w:numPr>
        <w:rPr>
          <w:rFonts w:ascii="Georgia" w:hAnsi="Georgia"/>
          <w:sz w:val="24"/>
          <w:szCs w:val="24"/>
        </w:rPr>
      </w:pPr>
      <w:r>
        <w:rPr>
          <w:rFonts w:ascii="Georgia" w:hAnsi="Georgia"/>
          <w:sz w:val="24"/>
          <w:szCs w:val="24"/>
        </w:rPr>
        <w:t>Consideration and possible approval of Resignation</w:t>
      </w:r>
    </w:p>
    <w:p w14:paraId="2C4471A8" w14:textId="7721FC26"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Consideration and possible approval of Principal Contracts</w:t>
      </w:r>
    </w:p>
    <w:p w14:paraId="349EE899" w14:textId="77777777" w:rsidR="009E3BD0" w:rsidRPr="00473640" w:rsidRDefault="009E3BD0" w:rsidP="009E3BD0">
      <w:pPr>
        <w:rPr>
          <w:rFonts w:ascii="Georgia" w:hAnsi="Georgia"/>
          <w:sz w:val="24"/>
          <w:szCs w:val="24"/>
        </w:rPr>
      </w:pPr>
    </w:p>
    <w:p w14:paraId="4F4E121E"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119EF41"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AFC48BC"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B7F3003"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961AE9D" w14:textId="77777777" w:rsidR="009E3BD0" w:rsidRPr="004F6676" w:rsidRDefault="009E3BD0" w:rsidP="009E3BD0">
      <w:pPr>
        <w:rPr>
          <w:rFonts w:ascii="Georgia" w:hAnsi="Georgia"/>
          <w:sz w:val="24"/>
          <w:szCs w:val="24"/>
        </w:rPr>
      </w:pPr>
    </w:p>
    <w:p w14:paraId="3374C0D6"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11698B4" w14:textId="77777777" w:rsidR="009E3BD0" w:rsidRPr="004F6676" w:rsidRDefault="009E3BD0" w:rsidP="009E3BD0">
      <w:pPr>
        <w:rPr>
          <w:rFonts w:ascii="Georgia" w:hAnsi="Georgia"/>
          <w:sz w:val="24"/>
          <w:szCs w:val="24"/>
        </w:rPr>
      </w:pPr>
    </w:p>
    <w:p w14:paraId="7AECE563" w14:textId="7702F34F" w:rsidR="009E3BD0" w:rsidRDefault="009E3BD0" w:rsidP="009E3BD0">
      <w:pPr>
        <w:pStyle w:val="ListParagraph"/>
        <w:numPr>
          <w:ilvl w:val="0"/>
          <w:numId w:val="1"/>
        </w:numPr>
        <w:rPr>
          <w:rFonts w:ascii="Georgia" w:hAnsi="Georgia"/>
          <w:sz w:val="24"/>
          <w:szCs w:val="24"/>
        </w:rPr>
      </w:pPr>
      <w:r>
        <w:rPr>
          <w:rFonts w:ascii="Georgia" w:hAnsi="Georgia"/>
          <w:sz w:val="24"/>
          <w:szCs w:val="24"/>
        </w:rPr>
        <w:t xml:space="preserve">Adjourn – Possible Future Board Meeting Dates- </w:t>
      </w:r>
      <w:r w:rsidR="00087B2E">
        <w:rPr>
          <w:rFonts w:ascii="Georgia" w:hAnsi="Georgia"/>
          <w:sz w:val="24"/>
          <w:szCs w:val="24"/>
        </w:rPr>
        <w:t>March 21, 2022</w:t>
      </w:r>
    </w:p>
    <w:p w14:paraId="6D29096A" w14:textId="77777777" w:rsidR="002111CE" w:rsidRPr="009E3BD0" w:rsidRDefault="002111CE" w:rsidP="009E3BD0">
      <w:pPr>
        <w:rPr>
          <w:rFonts w:ascii="Georgia" w:hAnsi="Georgia"/>
          <w:sz w:val="24"/>
          <w:szCs w:val="24"/>
        </w:rPr>
      </w:pPr>
    </w:p>
    <w:p w14:paraId="5A5B0A7D" w14:textId="77777777" w:rsidR="002111CE" w:rsidRDefault="002111CE" w:rsidP="002111CE">
      <w:pPr>
        <w:rPr>
          <w:rFonts w:ascii="Georgia" w:hAnsi="Georgia"/>
          <w:sz w:val="24"/>
          <w:szCs w:val="24"/>
        </w:rPr>
      </w:pPr>
    </w:p>
    <w:p w14:paraId="71AE354C"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publicly identify the section of sections of the Act authorizing the closed meeting.  All final votes, or decisions </w:t>
      </w:r>
      <w:r w:rsidR="000D2F97">
        <w:rPr>
          <w:rFonts w:ascii="Georgia" w:hAnsi="Georgia"/>
          <w:sz w:val="18"/>
          <w:szCs w:val="18"/>
        </w:rPr>
        <w:t>will be taken in open meeting (</w:t>
      </w:r>
      <w:r w:rsidRPr="00C22099">
        <w:rPr>
          <w:rFonts w:ascii="Georgia" w:hAnsi="Georgia"/>
          <w:sz w:val="18"/>
          <w:szCs w:val="18"/>
        </w:rPr>
        <w:t>See BEC</w:t>
      </w:r>
      <w:r w:rsidR="000D2F97">
        <w:rPr>
          <w:rFonts w:ascii="Georgia" w:hAnsi="Georgia"/>
          <w:sz w:val="18"/>
          <w:szCs w:val="18"/>
        </w:rPr>
        <w:t xml:space="preserve"> </w:t>
      </w:r>
      <w:r w:rsidRPr="00C22099">
        <w:rPr>
          <w:rFonts w:ascii="Georgia" w:hAnsi="Georgia"/>
          <w:sz w:val="18"/>
          <w:szCs w:val="18"/>
        </w:rPr>
        <w:t>(Local))</w:t>
      </w:r>
      <w:r w:rsidR="00487B42">
        <w:rPr>
          <w:rFonts w:ascii="Georgia" w:hAnsi="Georgia"/>
          <w:sz w:val="18"/>
          <w:szCs w:val="18"/>
        </w:rPr>
        <w:t>.</w:t>
      </w:r>
    </w:p>
    <w:p w14:paraId="433FA749" w14:textId="23576027"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DC36B6">
        <w:rPr>
          <w:rFonts w:ascii="Georgia" w:hAnsi="Georgia"/>
          <w:sz w:val="18"/>
          <w:szCs w:val="18"/>
        </w:rPr>
        <w:t xml:space="preserve">Friday, </w:t>
      </w:r>
      <w:r w:rsidR="00C30F46">
        <w:rPr>
          <w:rFonts w:ascii="Georgia" w:hAnsi="Georgia"/>
          <w:sz w:val="18"/>
          <w:szCs w:val="18"/>
        </w:rPr>
        <w:t xml:space="preserve">February </w:t>
      </w:r>
      <w:r w:rsidR="00087B2E">
        <w:rPr>
          <w:rFonts w:ascii="Georgia" w:hAnsi="Georgia"/>
          <w:sz w:val="18"/>
          <w:szCs w:val="18"/>
        </w:rPr>
        <w:t>4</w:t>
      </w:r>
      <w:r w:rsidR="00C30F46">
        <w:rPr>
          <w:rFonts w:ascii="Georgia" w:hAnsi="Georgia"/>
          <w:sz w:val="18"/>
          <w:szCs w:val="18"/>
        </w:rPr>
        <w:t xml:space="preserve">, </w:t>
      </w:r>
      <w:proofErr w:type="gramStart"/>
      <w:r w:rsidR="00C30F46">
        <w:rPr>
          <w:rFonts w:ascii="Georgia" w:hAnsi="Georgia"/>
          <w:sz w:val="18"/>
          <w:szCs w:val="18"/>
        </w:rPr>
        <w:t>202</w:t>
      </w:r>
      <w:r w:rsidR="00087B2E">
        <w:rPr>
          <w:rFonts w:ascii="Georgia" w:hAnsi="Georgia"/>
          <w:sz w:val="18"/>
          <w:szCs w:val="18"/>
        </w:rPr>
        <w:t>2</w:t>
      </w:r>
      <w:proofErr w:type="gramEnd"/>
      <w:r w:rsidR="001F2ECE">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A22E6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A008C"/>
    <w:multiLevelType w:val="multilevel"/>
    <w:tmpl w:val="6CB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2249"/>
    <w:rsid w:val="000138E0"/>
    <w:rsid w:val="00016F86"/>
    <w:rsid w:val="0004582D"/>
    <w:rsid w:val="00087B2E"/>
    <w:rsid w:val="00090F45"/>
    <w:rsid w:val="0009153E"/>
    <w:rsid w:val="000D2F97"/>
    <w:rsid w:val="000D5285"/>
    <w:rsid w:val="00144184"/>
    <w:rsid w:val="00152BCF"/>
    <w:rsid w:val="00163E49"/>
    <w:rsid w:val="00164FEF"/>
    <w:rsid w:val="001A1205"/>
    <w:rsid w:val="001D47CA"/>
    <w:rsid w:val="001F2905"/>
    <w:rsid w:val="001F2ECE"/>
    <w:rsid w:val="00207273"/>
    <w:rsid w:val="002111CE"/>
    <w:rsid w:val="00246B7E"/>
    <w:rsid w:val="00261B2D"/>
    <w:rsid w:val="00264F48"/>
    <w:rsid w:val="002C268B"/>
    <w:rsid w:val="002F6B44"/>
    <w:rsid w:val="003406D2"/>
    <w:rsid w:val="003841AF"/>
    <w:rsid w:val="003E4DB5"/>
    <w:rsid w:val="004362B1"/>
    <w:rsid w:val="00442259"/>
    <w:rsid w:val="00446FC1"/>
    <w:rsid w:val="00480C4B"/>
    <w:rsid w:val="00487B42"/>
    <w:rsid w:val="004B4579"/>
    <w:rsid w:val="004E698A"/>
    <w:rsid w:val="005100D4"/>
    <w:rsid w:val="00515FE5"/>
    <w:rsid w:val="005804AA"/>
    <w:rsid w:val="005908B8"/>
    <w:rsid w:val="005E3B9C"/>
    <w:rsid w:val="0060256D"/>
    <w:rsid w:val="00620CC2"/>
    <w:rsid w:val="0062699C"/>
    <w:rsid w:val="006B4691"/>
    <w:rsid w:val="006D1E08"/>
    <w:rsid w:val="006F5956"/>
    <w:rsid w:val="0072081B"/>
    <w:rsid w:val="00733374"/>
    <w:rsid w:val="007A358C"/>
    <w:rsid w:val="0081022D"/>
    <w:rsid w:val="008547E4"/>
    <w:rsid w:val="00877A91"/>
    <w:rsid w:val="0089419E"/>
    <w:rsid w:val="008B1B02"/>
    <w:rsid w:val="008D2118"/>
    <w:rsid w:val="008D4162"/>
    <w:rsid w:val="009E3BD0"/>
    <w:rsid w:val="009F0982"/>
    <w:rsid w:val="009F56AA"/>
    <w:rsid w:val="00A06CD6"/>
    <w:rsid w:val="00A204B5"/>
    <w:rsid w:val="00A34467"/>
    <w:rsid w:val="00A87F5F"/>
    <w:rsid w:val="00A93C31"/>
    <w:rsid w:val="00B809BB"/>
    <w:rsid w:val="00B906B5"/>
    <w:rsid w:val="00BC3C5E"/>
    <w:rsid w:val="00C22099"/>
    <w:rsid w:val="00C30F46"/>
    <w:rsid w:val="00C6769E"/>
    <w:rsid w:val="00CC0D72"/>
    <w:rsid w:val="00CF43CA"/>
    <w:rsid w:val="00D04E59"/>
    <w:rsid w:val="00D3713A"/>
    <w:rsid w:val="00DC36B6"/>
    <w:rsid w:val="00DE63A4"/>
    <w:rsid w:val="00E6727E"/>
    <w:rsid w:val="00E83ED6"/>
    <w:rsid w:val="00E84FFE"/>
    <w:rsid w:val="00E9432F"/>
    <w:rsid w:val="00EF0C74"/>
    <w:rsid w:val="00F02462"/>
    <w:rsid w:val="00F22B8C"/>
    <w:rsid w:val="00F337B0"/>
    <w:rsid w:val="00F4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1ED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8</cp:revision>
  <cp:lastPrinted>2022-02-04T15:22:00Z</cp:lastPrinted>
  <dcterms:created xsi:type="dcterms:W3CDTF">2022-01-04T14:36:00Z</dcterms:created>
  <dcterms:modified xsi:type="dcterms:W3CDTF">2022-02-04T15:28:00Z</dcterms:modified>
</cp:coreProperties>
</file>